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867A" w14:textId="5E23ED57" w:rsidR="008173B3" w:rsidRPr="00312F42" w:rsidRDefault="00C032D0" w:rsidP="00312F42">
      <w:pPr>
        <w:jc w:val="center"/>
        <w:rPr>
          <w:b/>
          <w:bCs/>
          <w:noProof/>
          <w:sz w:val="32"/>
          <w:szCs w:val="32"/>
        </w:rPr>
      </w:pPr>
      <w:r w:rsidRPr="00312F42">
        <w:rPr>
          <w:rFonts w:hint="eastAsia"/>
          <w:b/>
          <w:bCs/>
          <w:noProof/>
          <w:sz w:val="32"/>
          <w:szCs w:val="32"/>
        </w:rPr>
        <w:t>济南有人L</w:t>
      </w:r>
      <w:r w:rsidRPr="00312F42">
        <w:rPr>
          <w:b/>
          <w:bCs/>
          <w:noProof/>
          <w:sz w:val="32"/>
          <w:szCs w:val="32"/>
        </w:rPr>
        <w:t>ORA</w:t>
      </w:r>
      <w:r w:rsidRPr="00312F42">
        <w:rPr>
          <w:rFonts w:hint="eastAsia"/>
          <w:b/>
          <w:bCs/>
          <w:noProof/>
          <w:sz w:val="32"/>
          <w:szCs w:val="32"/>
        </w:rPr>
        <w:t>网关及L</w:t>
      </w:r>
      <w:r w:rsidRPr="00312F42">
        <w:rPr>
          <w:b/>
          <w:bCs/>
          <w:noProof/>
          <w:sz w:val="32"/>
          <w:szCs w:val="32"/>
        </w:rPr>
        <w:t>ORA</w:t>
      </w:r>
      <w:r w:rsidRPr="00312F42">
        <w:rPr>
          <w:rFonts w:hint="eastAsia"/>
          <w:b/>
          <w:bCs/>
          <w:noProof/>
          <w:sz w:val="32"/>
          <w:szCs w:val="32"/>
        </w:rPr>
        <w:t>采集器调试指导手册</w:t>
      </w:r>
    </w:p>
    <w:p w14:paraId="23550091" w14:textId="7B996E39" w:rsidR="00C032D0" w:rsidRDefault="00C032D0" w:rsidP="00493922">
      <w:pPr>
        <w:pStyle w:val="a7"/>
        <w:numPr>
          <w:ilvl w:val="0"/>
          <w:numId w:val="1"/>
        </w:numPr>
        <w:ind w:firstLineChars="0"/>
        <w:outlineLvl w:val="0"/>
      </w:pPr>
      <w:r>
        <w:rPr>
          <w:rFonts w:hint="eastAsia"/>
        </w:rPr>
        <w:t>概述</w:t>
      </w:r>
    </w:p>
    <w:p w14:paraId="48268435" w14:textId="59B2A80B" w:rsidR="00C032D0" w:rsidRDefault="00C032D0" w:rsidP="00C25E68">
      <w:pPr>
        <w:ind w:firstLineChars="200" w:firstLine="420"/>
      </w:pPr>
      <w:r>
        <w:rPr>
          <w:rFonts w:hint="eastAsia"/>
        </w:rPr>
        <w:t>L</w:t>
      </w:r>
      <w:r>
        <w:t>ORA</w:t>
      </w:r>
      <w:r>
        <w:rPr>
          <w:rFonts w:hint="eastAsia"/>
        </w:rPr>
        <w:t>通信适用于终端设备安装分散，通信线布线困难</w:t>
      </w:r>
      <w:r w:rsidR="00C25E68">
        <w:rPr>
          <w:rFonts w:hint="eastAsia"/>
        </w:rPr>
        <w:t>，</w:t>
      </w:r>
      <w:r>
        <w:rPr>
          <w:rFonts w:hint="eastAsia"/>
        </w:rPr>
        <w:t>难以实现总线式通信的环境。L</w:t>
      </w:r>
      <w:r>
        <w:t>ORA</w:t>
      </w:r>
      <w:r>
        <w:rPr>
          <w:rFonts w:hint="eastAsia"/>
        </w:rPr>
        <w:t>通信的特点是组网方便、施工容易，但通信距离较短（3</w:t>
      </w:r>
      <w:r>
        <w:t>.5</w:t>
      </w:r>
      <w:r>
        <w:rPr>
          <w:rFonts w:hint="eastAsia"/>
        </w:rPr>
        <w:t>km以内</w:t>
      </w:r>
      <w:r w:rsidR="00F4398A">
        <w:rPr>
          <w:rFonts w:hint="eastAsia"/>
        </w:rPr>
        <w:t>为宜</w:t>
      </w:r>
      <w:r>
        <w:rPr>
          <w:rFonts w:hint="eastAsia"/>
        </w:rPr>
        <w:t>）、</w:t>
      </w:r>
      <w:r w:rsidR="00C25E68">
        <w:rPr>
          <w:rFonts w:hint="eastAsia"/>
        </w:rPr>
        <w:t>对环境要求较高（宜遮挡少、空旷的环境）。</w:t>
      </w:r>
    </w:p>
    <w:p w14:paraId="35E58C08" w14:textId="7FBC06C7" w:rsidR="0071596C" w:rsidRDefault="0071596C" w:rsidP="00C25E68">
      <w:pPr>
        <w:ind w:firstLineChars="200" w:firstLine="420"/>
      </w:pPr>
      <w:r>
        <w:rPr>
          <w:rFonts w:hint="eastAsia"/>
        </w:rPr>
        <w:t>L</w:t>
      </w:r>
      <w:r>
        <w:t>ORA</w:t>
      </w:r>
      <w:r>
        <w:rPr>
          <w:rFonts w:hint="eastAsia"/>
        </w:rPr>
        <w:t>通信的主要指标参数有频率、速率和功率</w:t>
      </w:r>
      <w:r w:rsidR="009B7AD1">
        <w:rPr>
          <w:rFonts w:hint="eastAsia"/>
        </w:rPr>
        <w:t>。速</w:t>
      </w:r>
      <w:r>
        <w:rPr>
          <w:rFonts w:hint="eastAsia"/>
        </w:rPr>
        <w:t>率越高</w:t>
      </w:r>
      <w:r w:rsidR="009B7AD1">
        <w:rPr>
          <w:rFonts w:hint="eastAsia"/>
        </w:rPr>
        <w:t>传输速度越快，但传输距离就越近；功率越大传输距离越远，但大功率设备较贵</w:t>
      </w:r>
      <w:r w:rsidR="007D23AA">
        <w:rPr>
          <w:rFonts w:hint="eastAsia"/>
        </w:rPr>
        <w:t>。</w:t>
      </w:r>
    </w:p>
    <w:p w14:paraId="4E27204A" w14:textId="32E03ECD" w:rsidR="00C032D0" w:rsidRDefault="00C032D0" w:rsidP="00C25E68">
      <w:pPr>
        <w:ind w:firstLineChars="200" w:firstLine="420"/>
      </w:pPr>
      <w:r>
        <w:rPr>
          <w:rFonts w:hint="eastAsia"/>
        </w:rPr>
        <w:t>当前选型设备为济南有人公司的L</w:t>
      </w:r>
      <w:r>
        <w:t>ORA</w:t>
      </w:r>
      <w:r>
        <w:rPr>
          <w:rFonts w:hint="eastAsia"/>
        </w:rPr>
        <w:t>网关U</w:t>
      </w:r>
      <w:r>
        <w:t>SR-LG210</w:t>
      </w:r>
      <w:r w:rsidR="00F34446">
        <w:rPr>
          <w:rFonts w:hint="eastAsia"/>
        </w:rPr>
        <w:t>（以下简称“</w:t>
      </w:r>
      <w:r w:rsidR="00F34446">
        <w:t>LORA</w:t>
      </w:r>
      <w:r w:rsidR="00F34446">
        <w:rPr>
          <w:rFonts w:hint="eastAsia"/>
        </w:rPr>
        <w:t>网关”）</w:t>
      </w:r>
      <w:r>
        <w:rPr>
          <w:rFonts w:hint="eastAsia"/>
        </w:rPr>
        <w:t>和L</w:t>
      </w:r>
      <w:r>
        <w:t>ORA</w:t>
      </w:r>
      <w:r>
        <w:rPr>
          <w:rFonts w:hint="eastAsia"/>
        </w:rPr>
        <w:t>采集器U</w:t>
      </w:r>
      <w:r>
        <w:t>SR-LG206L-H20</w:t>
      </w:r>
      <w:r w:rsidR="00F34446">
        <w:rPr>
          <w:rFonts w:hint="eastAsia"/>
        </w:rPr>
        <w:t>（以下简称“L</w:t>
      </w:r>
      <w:r w:rsidR="00F34446">
        <w:t>ORA</w:t>
      </w:r>
      <w:r w:rsidR="00F34446">
        <w:rPr>
          <w:rFonts w:hint="eastAsia"/>
        </w:rPr>
        <w:t>采集器”）</w:t>
      </w:r>
      <w:r>
        <w:rPr>
          <w:rFonts w:hint="eastAsia"/>
        </w:rPr>
        <w:t>。</w:t>
      </w:r>
      <w:r w:rsidR="00C25E68">
        <w:rPr>
          <w:rFonts w:hint="eastAsia"/>
        </w:rPr>
        <w:t>可实现两种组网方式，方式</w:t>
      </w:r>
      <w:proofErr w:type="gramStart"/>
      <w:r w:rsidR="00C25E68">
        <w:rPr>
          <w:rFonts w:hint="eastAsia"/>
        </w:rPr>
        <w:t>一</w:t>
      </w:r>
      <w:proofErr w:type="gramEnd"/>
      <w:r w:rsidR="00C25E68">
        <w:rPr>
          <w:rFonts w:hint="eastAsia"/>
        </w:rPr>
        <w:t>可使用2个采集</w:t>
      </w:r>
      <w:proofErr w:type="gramStart"/>
      <w:r w:rsidR="00C25E68">
        <w:rPr>
          <w:rFonts w:hint="eastAsia"/>
        </w:rPr>
        <w:t>器实现</w:t>
      </w:r>
      <w:proofErr w:type="gramEnd"/>
      <w:r w:rsidR="00C25E68">
        <w:rPr>
          <w:rFonts w:hint="eastAsia"/>
        </w:rPr>
        <w:t>点对点组网通信</w:t>
      </w:r>
      <w:r w:rsidR="00F4398A">
        <w:rPr>
          <w:rFonts w:hint="eastAsia"/>
        </w:rPr>
        <w:t>（少量时也可以实现</w:t>
      </w:r>
      <w:r w:rsidR="005E0AD9">
        <w:rPr>
          <w:rFonts w:hint="eastAsia"/>
        </w:rPr>
        <w:t>一对多通信</w:t>
      </w:r>
      <w:r w:rsidR="00F4398A">
        <w:rPr>
          <w:rFonts w:hint="eastAsia"/>
        </w:rPr>
        <w:t>，因没实际测试过暂时规定2</w:t>
      </w:r>
      <w:r w:rsidR="00F4398A">
        <w:t>0</w:t>
      </w:r>
      <w:r w:rsidR="00F4398A">
        <w:rPr>
          <w:rFonts w:hint="eastAsia"/>
        </w:rPr>
        <w:t>个以下用该设备及方式）</w:t>
      </w:r>
      <w:r w:rsidR="00C25E68">
        <w:rPr>
          <w:rFonts w:hint="eastAsia"/>
        </w:rPr>
        <w:t>；方式二可使用网关和采集</w:t>
      </w:r>
      <w:proofErr w:type="gramStart"/>
      <w:r w:rsidR="00C25E68">
        <w:rPr>
          <w:rFonts w:hint="eastAsia"/>
        </w:rPr>
        <w:t>器实现</w:t>
      </w:r>
      <w:proofErr w:type="gramEnd"/>
      <w:r w:rsidR="00C25E68">
        <w:rPr>
          <w:rFonts w:hint="eastAsia"/>
        </w:rPr>
        <w:t>大面积组网（一个网关可和上百个采集</w:t>
      </w:r>
      <w:proofErr w:type="gramStart"/>
      <w:r w:rsidR="00C25E68">
        <w:rPr>
          <w:rFonts w:hint="eastAsia"/>
        </w:rPr>
        <w:t>器实现组</w:t>
      </w:r>
      <w:proofErr w:type="gramEnd"/>
      <w:r w:rsidR="00C25E68">
        <w:rPr>
          <w:rFonts w:hint="eastAsia"/>
        </w:rPr>
        <w:t>网通信）。可根据现场实际需求自由</w:t>
      </w:r>
      <w:proofErr w:type="gramStart"/>
      <w:r w:rsidR="00C25E68">
        <w:rPr>
          <w:rFonts w:hint="eastAsia"/>
        </w:rPr>
        <w:t>选择组</w:t>
      </w:r>
      <w:proofErr w:type="gramEnd"/>
      <w:r w:rsidR="00C25E68">
        <w:rPr>
          <w:rFonts w:hint="eastAsia"/>
        </w:rPr>
        <w:t>网方式。</w:t>
      </w:r>
    </w:p>
    <w:p w14:paraId="06E17538" w14:textId="0365D2EE" w:rsidR="00C032D0" w:rsidRDefault="00C032D0" w:rsidP="00493922">
      <w:pPr>
        <w:pStyle w:val="a7"/>
        <w:numPr>
          <w:ilvl w:val="0"/>
          <w:numId w:val="1"/>
        </w:numPr>
        <w:ind w:firstLineChars="0"/>
        <w:outlineLvl w:val="0"/>
      </w:pPr>
      <w:r>
        <w:rPr>
          <w:rFonts w:hint="eastAsia"/>
        </w:rPr>
        <w:t>准备工作</w:t>
      </w:r>
    </w:p>
    <w:p w14:paraId="7459A610" w14:textId="62546222" w:rsidR="00F34446" w:rsidRDefault="00F34446" w:rsidP="00F34446"/>
    <w:p w14:paraId="5A45ADC2" w14:textId="341EA43C" w:rsidR="00F34446" w:rsidRDefault="00F34446" w:rsidP="00493922">
      <w:pPr>
        <w:pStyle w:val="a7"/>
        <w:numPr>
          <w:ilvl w:val="0"/>
          <w:numId w:val="2"/>
        </w:numPr>
        <w:ind w:firstLineChars="0"/>
        <w:outlineLvl w:val="1"/>
      </w:pPr>
      <w:r>
        <w:rPr>
          <w:rFonts w:hint="eastAsia"/>
        </w:rPr>
        <w:t>所需设备及工具</w:t>
      </w:r>
    </w:p>
    <w:p w14:paraId="168F5FBA" w14:textId="07A8B26E" w:rsidR="00F34446" w:rsidRDefault="00F34446" w:rsidP="00F34446">
      <w:pPr>
        <w:ind w:left="360" w:firstLineChars="200" w:firstLine="420"/>
      </w:pPr>
      <w:r>
        <w:rPr>
          <w:rFonts w:hint="eastAsia"/>
        </w:rPr>
        <w:t>笔记本电脑、U</w:t>
      </w:r>
      <w:r>
        <w:t>SB</w:t>
      </w:r>
      <w:r>
        <w:rPr>
          <w:rFonts w:hint="eastAsia"/>
        </w:rPr>
        <w:t>转R</w:t>
      </w:r>
      <w:r>
        <w:t>S485/232</w:t>
      </w:r>
      <w:r>
        <w:rPr>
          <w:rFonts w:hint="eastAsia"/>
        </w:rPr>
        <w:t>调试线、专用R</w:t>
      </w:r>
      <w:r>
        <w:t>S232</w:t>
      </w:r>
      <w:proofErr w:type="gramStart"/>
      <w:r>
        <w:rPr>
          <w:rFonts w:hint="eastAsia"/>
        </w:rPr>
        <w:t>调试线</w:t>
      </w:r>
      <w:proofErr w:type="gramEnd"/>
      <w:r>
        <w:rPr>
          <w:rFonts w:hint="eastAsia"/>
        </w:rPr>
        <w:t>/双绞线、L</w:t>
      </w:r>
      <w:r>
        <w:t>ORA</w:t>
      </w:r>
      <w:r>
        <w:rPr>
          <w:rFonts w:hint="eastAsia"/>
        </w:rPr>
        <w:t>网关、L</w:t>
      </w:r>
      <w:r>
        <w:t>ORA</w:t>
      </w:r>
      <w:r>
        <w:rPr>
          <w:rFonts w:hint="eastAsia"/>
        </w:rPr>
        <w:t>采集器、</w:t>
      </w:r>
      <w:proofErr w:type="spellStart"/>
      <w:r w:rsidRPr="00F34446">
        <w:t>USR_LoRa</w:t>
      </w:r>
      <w:proofErr w:type="spellEnd"/>
      <w:r>
        <w:rPr>
          <w:rFonts w:hint="eastAsia"/>
        </w:rPr>
        <w:t>调试工具（V</w:t>
      </w:r>
      <w:r>
        <w:t>1.4.5</w:t>
      </w:r>
      <w:r>
        <w:rPr>
          <w:rFonts w:hint="eastAsia"/>
        </w:rPr>
        <w:t>版）。</w:t>
      </w:r>
    </w:p>
    <w:p w14:paraId="33B2F6F3" w14:textId="6DD1D9E2" w:rsidR="00F34446" w:rsidRDefault="00F34446" w:rsidP="00493922">
      <w:pPr>
        <w:pStyle w:val="a7"/>
        <w:numPr>
          <w:ilvl w:val="0"/>
          <w:numId w:val="2"/>
        </w:numPr>
        <w:ind w:firstLineChars="0"/>
        <w:outlineLvl w:val="1"/>
      </w:pPr>
      <w:r>
        <w:rPr>
          <w:rFonts w:hint="eastAsia"/>
        </w:rPr>
        <w:t>所需参数</w:t>
      </w:r>
    </w:p>
    <w:p w14:paraId="26A0AE96" w14:textId="3284F49D" w:rsidR="00F34446" w:rsidRDefault="00F34446" w:rsidP="00F34446">
      <w:pPr>
        <w:ind w:left="360"/>
      </w:pPr>
      <w:r>
        <w:rPr>
          <w:rFonts w:hint="eastAsia"/>
        </w:rPr>
        <w:t>服务端I</w:t>
      </w:r>
      <w:r>
        <w:t>P</w:t>
      </w:r>
      <w:r>
        <w:rPr>
          <w:rFonts w:hint="eastAsia"/>
        </w:rPr>
        <w:t>地址及端口号</w:t>
      </w:r>
      <w:r w:rsidR="00493922">
        <w:rPr>
          <w:rFonts w:hint="eastAsia"/>
        </w:rPr>
        <w:t>；注册包、心跳包。</w:t>
      </w:r>
      <w:r>
        <w:rPr>
          <w:rFonts w:hint="eastAsia"/>
        </w:rPr>
        <w:t>（找陈可</w:t>
      </w:r>
      <w:r w:rsidR="00F4398A">
        <w:rPr>
          <w:rFonts w:hint="eastAsia"/>
        </w:rPr>
        <w:t>望</w:t>
      </w:r>
      <w:r>
        <w:rPr>
          <w:rFonts w:hint="eastAsia"/>
        </w:rPr>
        <w:t>申请）</w:t>
      </w:r>
      <w:r w:rsidR="00F4398A">
        <w:rPr>
          <w:rFonts w:hint="eastAsia"/>
        </w:rPr>
        <w:t>。</w:t>
      </w:r>
    </w:p>
    <w:p w14:paraId="3C5B8C82" w14:textId="0FB013E5" w:rsidR="00C032D0" w:rsidRDefault="00C032D0" w:rsidP="00493922">
      <w:pPr>
        <w:pStyle w:val="a7"/>
        <w:numPr>
          <w:ilvl w:val="0"/>
          <w:numId w:val="1"/>
        </w:numPr>
        <w:ind w:firstLineChars="0"/>
        <w:outlineLvl w:val="0"/>
      </w:pPr>
      <w:r>
        <w:rPr>
          <w:rFonts w:hint="eastAsia"/>
        </w:rPr>
        <w:t>配置说明</w:t>
      </w:r>
    </w:p>
    <w:p w14:paraId="70F7EF1C" w14:textId="7861D340" w:rsidR="00F4398A" w:rsidRDefault="00F4398A" w:rsidP="00F4398A"/>
    <w:p w14:paraId="5BF23143" w14:textId="18004CCB" w:rsidR="00F4398A" w:rsidRDefault="00F4398A" w:rsidP="00493922">
      <w:pPr>
        <w:pStyle w:val="a7"/>
        <w:numPr>
          <w:ilvl w:val="0"/>
          <w:numId w:val="4"/>
        </w:numPr>
        <w:ind w:firstLineChars="0"/>
        <w:outlineLvl w:val="1"/>
      </w:pPr>
      <w:r>
        <w:rPr>
          <w:rFonts w:hint="eastAsia"/>
        </w:rPr>
        <w:t>设备功能介绍</w:t>
      </w:r>
    </w:p>
    <w:p w14:paraId="5E8EBC92" w14:textId="2166F25F" w:rsidR="001115ED" w:rsidRDefault="001115ED" w:rsidP="001115ED"/>
    <w:p w14:paraId="056CEA1A" w14:textId="0D6ECA3D" w:rsidR="001115ED" w:rsidRDefault="001115ED" w:rsidP="00493922">
      <w:pPr>
        <w:pStyle w:val="a7"/>
        <w:numPr>
          <w:ilvl w:val="1"/>
          <w:numId w:val="3"/>
        </w:numPr>
        <w:ind w:firstLineChars="0"/>
        <w:outlineLvl w:val="2"/>
      </w:pPr>
      <w:r>
        <w:t>LORA</w:t>
      </w:r>
      <w:r>
        <w:rPr>
          <w:rFonts w:hint="eastAsia"/>
        </w:rPr>
        <w:t>网关</w:t>
      </w:r>
    </w:p>
    <w:p w14:paraId="6E513477" w14:textId="6A45C34B" w:rsidR="001115ED" w:rsidRDefault="007C45AE" w:rsidP="007C45AE">
      <w:pPr>
        <w:pStyle w:val="a7"/>
        <w:ind w:left="360"/>
      </w:pPr>
      <w:r>
        <w:rPr>
          <w:rFonts w:hint="eastAsia"/>
        </w:rPr>
        <w:t>L</w:t>
      </w:r>
      <w:r>
        <w:t>ORA</w:t>
      </w:r>
      <w:r>
        <w:rPr>
          <w:rFonts w:hint="eastAsia"/>
        </w:rPr>
        <w:t>网关</w:t>
      </w:r>
      <w:r w:rsidRPr="007C45AE">
        <w:t>是一款双通道网关，对上通过 4G/以太网接入私有服务器、有人云、阿里云，对下通</w:t>
      </w:r>
      <w:r>
        <w:rPr>
          <w:rFonts w:hint="eastAsia"/>
        </w:rPr>
        <w:t>过内部</w:t>
      </w:r>
      <w:r>
        <w:t xml:space="preserve"> LoRa 双通道与节点（WH-L101-L-H20 模组/USR-LG206-L-H20 </w:t>
      </w:r>
      <w:proofErr w:type="gramStart"/>
      <w:r>
        <w:t>数传终端</w:t>
      </w:r>
      <w:proofErr w:type="gramEnd"/>
      <w:r>
        <w:t>/USR-DR216-L 导轨</w:t>
      </w:r>
      <w:proofErr w:type="gramStart"/>
      <w:r>
        <w:t>式数传终端</w:t>
      </w:r>
      <w:proofErr w:type="gramEnd"/>
      <w:r>
        <w:t>）</w:t>
      </w:r>
      <w:r>
        <w:rPr>
          <w:rFonts w:hint="eastAsia"/>
        </w:rPr>
        <w:t>。支持S</w:t>
      </w:r>
      <w:r>
        <w:t>LL</w:t>
      </w:r>
      <w:r>
        <w:rPr>
          <w:rFonts w:hint="eastAsia"/>
        </w:rPr>
        <w:t>加密、心跳包和注册包</w:t>
      </w:r>
      <w:r w:rsidR="001115ED">
        <w:rPr>
          <w:rFonts w:hint="eastAsia"/>
        </w:rPr>
        <w:t>。</w:t>
      </w:r>
      <w:r w:rsidR="00B96B82">
        <w:rPr>
          <w:rFonts w:hint="eastAsia"/>
        </w:rPr>
        <w:t>详细功能</w:t>
      </w:r>
      <w:proofErr w:type="gramStart"/>
      <w:r w:rsidR="00B96B82">
        <w:rPr>
          <w:rFonts w:hint="eastAsia"/>
        </w:rPr>
        <w:t>见设备</w:t>
      </w:r>
      <w:proofErr w:type="gramEnd"/>
      <w:r w:rsidR="00B96B82">
        <w:rPr>
          <w:rFonts w:hint="eastAsia"/>
        </w:rPr>
        <w:t>说明书。</w:t>
      </w:r>
    </w:p>
    <w:p w14:paraId="43D5C08F" w14:textId="1161F1AF" w:rsidR="001115ED" w:rsidRDefault="001115ED" w:rsidP="00493922">
      <w:pPr>
        <w:pStyle w:val="a7"/>
        <w:numPr>
          <w:ilvl w:val="1"/>
          <w:numId w:val="3"/>
        </w:numPr>
        <w:ind w:firstLineChars="0"/>
        <w:outlineLvl w:val="2"/>
      </w:pPr>
      <w:r>
        <w:rPr>
          <w:rFonts w:hint="eastAsia"/>
        </w:rPr>
        <w:t xml:space="preserve"> </w:t>
      </w:r>
      <w:r>
        <w:t>LORA</w:t>
      </w:r>
      <w:r>
        <w:rPr>
          <w:rFonts w:hint="eastAsia"/>
        </w:rPr>
        <w:t>采集器</w:t>
      </w:r>
    </w:p>
    <w:p w14:paraId="4CC69A60" w14:textId="77777777" w:rsidR="009143BC" w:rsidRDefault="00DD113B" w:rsidP="009143BC">
      <w:pPr>
        <w:pStyle w:val="a7"/>
        <w:ind w:left="360"/>
      </w:pPr>
      <w:r>
        <w:rPr>
          <w:rFonts w:hint="eastAsia"/>
        </w:rPr>
        <w:t>L</w:t>
      </w:r>
      <w:r>
        <w:t>ORA</w:t>
      </w:r>
      <w:r>
        <w:rPr>
          <w:rFonts w:hint="eastAsia"/>
        </w:rPr>
        <w:t>采集</w:t>
      </w:r>
      <w:proofErr w:type="gramStart"/>
      <w:r>
        <w:rPr>
          <w:rFonts w:hint="eastAsia"/>
        </w:rPr>
        <w:t>器支持</w:t>
      </w:r>
      <w:proofErr w:type="gramEnd"/>
      <w:r>
        <w:rPr>
          <w:rFonts w:hint="eastAsia"/>
        </w:rPr>
        <w:t>点对点通信和组网通信（</w:t>
      </w:r>
      <w:r w:rsidR="00F56DDF">
        <w:rPr>
          <w:rFonts w:hint="eastAsia"/>
        </w:rPr>
        <w:t>组网时</w:t>
      </w:r>
      <w:r>
        <w:rPr>
          <w:rFonts w:hint="eastAsia"/>
        </w:rPr>
        <w:t>必须配合L</w:t>
      </w:r>
      <w:r>
        <w:t>G210</w:t>
      </w:r>
      <w:r>
        <w:rPr>
          <w:rFonts w:hint="eastAsia"/>
        </w:rPr>
        <w:t>和L</w:t>
      </w:r>
      <w:r>
        <w:t>G220</w:t>
      </w:r>
      <w:r>
        <w:rPr>
          <w:rFonts w:hint="eastAsia"/>
        </w:rPr>
        <w:t>网关使用）。其中点对点通信又支持1对1和1对</w:t>
      </w:r>
      <w:proofErr w:type="gramStart"/>
      <w:r>
        <w:rPr>
          <w:rFonts w:hint="eastAsia"/>
        </w:rPr>
        <w:t>多两种</w:t>
      </w:r>
      <w:proofErr w:type="gramEnd"/>
      <w:r>
        <w:rPr>
          <w:rFonts w:hint="eastAsia"/>
        </w:rPr>
        <w:t>通信方式。采用点对点通信方式</w:t>
      </w:r>
      <w:r w:rsidR="00F56DDF">
        <w:rPr>
          <w:rFonts w:hint="eastAsia"/>
        </w:rPr>
        <w:t>时</w:t>
      </w:r>
      <w:r>
        <w:rPr>
          <w:rFonts w:hint="eastAsia"/>
        </w:rPr>
        <w:t>，建议终端设备数量不超过2</w:t>
      </w:r>
      <w:r>
        <w:t>0</w:t>
      </w:r>
      <w:r>
        <w:rPr>
          <w:rFonts w:hint="eastAsia"/>
        </w:rPr>
        <w:t>个；配合网关使用时建议每个采集器下终端设备不超过1</w:t>
      </w:r>
      <w:r>
        <w:t>6</w:t>
      </w:r>
      <w:r>
        <w:rPr>
          <w:rFonts w:hint="eastAsia"/>
        </w:rPr>
        <w:t>个。</w:t>
      </w:r>
      <w:r w:rsidR="009143BC">
        <w:rPr>
          <w:rFonts w:hint="eastAsia"/>
        </w:rPr>
        <w:t>详细功能</w:t>
      </w:r>
      <w:proofErr w:type="gramStart"/>
      <w:r w:rsidR="009143BC">
        <w:rPr>
          <w:rFonts w:hint="eastAsia"/>
        </w:rPr>
        <w:t>见设备</w:t>
      </w:r>
      <w:proofErr w:type="gramEnd"/>
      <w:r w:rsidR="009143BC">
        <w:rPr>
          <w:rFonts w:hint="eastAsia"/>
        </w:rPr>
        <w:t>说明书。</w:t>
      </w:r>
    </w:p>
    <w:p w14:paraId="25877C08" w14:textId="7741D070" w:rsidR="003C550D" w:rsidRDefault="003C550D" w:rsidP="003C550D">
      <w:pPr>
        <w:pStyle w:val="a7"/>
        <w:numPr>
          <w:ilvl w:val="1"/>
          <w:numId w:val="3"/>
        </w:numPr>
        <w:ind w:firstLineChars="0"/>
        <w:outlineLvl w:val="2"/>
      </w:pPr>
      <w:r>
        <w:rPr>
          <w:rFonts w:hint="eastAsia"/>
        </w:rPr>
        <w:t>组网方式图</w:t>
      </w:r>
    </w:p>
    <w:p w14:paraId="6C714276" w14:textId="4A152554" w:rsidR="003C550D" w:rsidRDefault="003C550D" w:rsidP="00157D82">
      <w:pPr>
        <w:ind w:firstLineChars="400" w:firstLine="840"/>
      </w:pPr>
      <w:r>
        <w:rPr>
          <w:rFonts w:hint="eastAsia"/>
        </w:rPr>
        <w:t>当前我们用到的暂时只有</w:t>
      </w:r>
      <w:r w:rsidR="00157D82">
        <w:rPr>
          <w:rFonts w:hint="eastAsia"/>
        </w:rPr>
        <w:t>两</w:t>
      </w:r>
      <w:r>
        <w:rPr>
          <w:rFonts w:hint="eastAsia"/>
        </w:rPr>
        <w:t>中组网方式：点对点</w:t>
      </w:r>
      <w:r w:rsidR="00157D82">
        <w:rPr>
          <w:rFonts w:hint="eastAsia"/>
        </w:rPr>
        <w:t>和</w:t>
      </w:r>
      <w:r>
        <w:rPr>
          <w:rFonts w:hint="eastAsia"/>
        </w:rPr>
        <w:t>组网。</w:t>
      </w:r>
      <w:r w:rsidR="009143BC">
        <w:rPr>
          <w:rFonts w:hint="eastAsia"/>
        </w:rPr>
        <w:t>通信示意图如下：</w:t>
      </w:r>
    </w:p>
    <w:p w14:paraId="66984F5E" w14:textId="13EFF927" w:rsidR="00157D82" w:rsidRDefault="00157D82" w:rsidP="00157D82">
      <w:pPr>
        <w:jc w:val="center"/>
      </w:pPr>
      <w:r>
        <w:rPr>
          <w:noProof/>
        </w:rPr>
        <w:drawing>
          <wp:inline distT="0" distB="0" distL="0" distR="0" wp14:anchorId="78360C1B" wp14:editId="546F5701">
            <wp:extent cx="2101457" cy="152283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540" cy="15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8BEC2" w14:textId="68DCF879" w:rsidR="003C550D" w:rsidRDefault="00157D82" w:rsidP="00157D82">
      <w:pPr>
        <w:jc w:val="center"/>
      </w:pPr>
      <w:r>
        <w:rPr>
          <w:rFonts w:hint="eastAsia"/>
        </w:rPr>
        <w:lastRenderedPageBreak/>
        <w:t>图1</w:t>
      </w:r>
      <w:r>
        <w:t xml:space="preserve">  </w:t>
      </w:r>
      <w:r>
        <w:rPr>
          <w:rFonts w:hint="eastAsia"/>
        </w:rPr>
        <w:t>点对点通信示意图</w:t>
      </w:r>
    </w:p>
    <w:p w14:paraId="00353B23" w14:textId="401761AF" w:rsidR="00157D82" w:rsidRDefault="002E0C17" w:rsidP="00157D82">
      <w:pPr>
        <w:jc w:val="center"/>
      </w:pPr>
      <w:r>
        <w:rPr>
          <w:noProof/>
        </w:rPr>
        <w:drawing>
          <wp:inline distT="0" distB="0" distL="0" distR="0" wp14:anchorId="03F22037" wp14:editId="39745CC2">
            <wp:extent cx="2978634" cy="1594749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7459" cy="159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28F3" w14:textId="3C595794" w:rsidR="002E0C17" w:rsidRDefault="002E0C17" w:rsidP="002E0C17">
      <w:pPr>
        <w:jc w:val="center"/>
      </w:pPr>
      <w:r>
        <w:rPr>
          <w:rFonts w:hint="eastAsia"/>
        </w:rPr>
        <w:t>图</w:t>
      </w:r>
      <w:r>
        <w:t xml:space="preserve">2  </w:t>
      </w:r>
      <w:r>
        <w:rPr>
          <w:rFonts w:hint="eastAsia"/>
        </w:rPr>
        <w:t>组网通信示意图</w:t>
      </w:r>
    </w:p>
    <w:p w14:paraId="5C0B3CEE" w14:textId="77777777" w:rsidR="002E0C17" w:rsidRDefault="002E0C17" w:rsidP="00157D82">
      <w:pPr>
        <w:jc w:val="center"/>
      </w:pPr>
    </w:p>
    <w:p w14:paraId="0C79EBAD" w14:textId="191C3F37" w:rsidR="00F4398A" w:rsidRDefault="001115ED" w:rsidP="00493922">
      <w:pPr>
        <w:pStyle w:val="a7"/>
        <w:numPr>
          <w:ilvl w:val="0"/>
          <w:numId w:val="4"/>
        </w:numPr>
        <w:ind w:firstLineChars="0"/>
        <w:outlineLvl w:val="1"/>
      </w:pPr>
      <w:r>
        <w:rPr>
          <w:rFonts w:hint="eastAsia"/>
        </w:rPr>
        <w:t>调试工具介绍</w:t>
      </w:r>
    </w:p>
    <w:p w14:paraId="6BB1DC8C" w14:textId="1D0ED123" w:rsidR="004C234A" w:rsidRDefault="004C234A" w:rsidP="004C234A">
      <w:pPr>
        <w:pStyle w:val="a7"/>
        <w:ind w:left="360"/>
      </w:pPr>
      <w:r>
        <w:rPr>
          <w:rFonts w:hint="eastAsia"/>
        </w:rPr>
        <w:t>调试工具使用</w:t>
      </w:r>
      <w:r w:rsidRPr="004C234A">
        <w:t>USR-Lora_setup_V1.4.5</w:t>
      </w:r>
      <w:r w:rsidR="000E0D94" w:rsidRPr="000E0D94">
        <w:rPr>
          <w:noProof/>
        </w:rPr>
        <w:t xml:space="preserve"> </w:t>
      </w:r>
      <w:r w:rsidR="000E0D94">
        <w:rPr>
          <w:noProof/>
        </w:rPr>
        <w:drawing>
          <wp:inline distT="0" distB="0" distL="0" distR="0" wp14:anchorId="70DFC365" wp14:editId="5357F758">
            <wp:extent cx="933450" cy="209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，该软件为多合一软件，网关和采集</w:t>
      </w:r>
      <w:proofErr w:type="gramStart"/>
      <w:r>
        <w:rPr>
          <w:rFonts w:hint="eastAsia"/>
        </w:rPr>
        <w:t>器设置</w:t>
      </w:r>
      <w:proofErr w:type="gramEnd"/>
      <w:r>
        <w:rPr>
          <w:rFonts w:hint="eastAsia"/>
        </w:rPr>
        <w:t>都使用该软件。</w:t>
      </w:r>
      <w:r w:rsidR="00A45650">
        <w:rPr>
          <w:rFonts w:hint="eastAsia"/>
        </w:rPr>
        <w:t>其中网关设置时支持网络和串口两种</w:t>
      </w:r>
      <w:r w:rsidR="000E0D94">
        <w:rPr>
          <w:rFonts w:hint="eastAsia"/>
        </w:rPr>
        <w:t>连接</w:t>
      </w:r>
      <w:r w:rsidR="00A45650">
        <w:rPr>
          <w:rFonts w:hint="eastAsia"/>
        </w:rPr>
        <w:t>，</w:t>
      </w:r>
      <w:proofErr w:type="gramStart"/>
      <w:r w:rsidR="00A45650">
        <w:rPr>
          <w:rFonts w:hint="eastAsia"/>
        </w:rPr>
        <w:t>采集器只支持</w:t>
      </w:r>
      <w:proofErr w:type="gramEnd"/>
      <w:r w:rsidR="00A45650">
        <w:rPr>
          <w:rFonts w:hint="eastAsia"/>
        </w:rPr>
        <w:t>串口</w:t>
      </w:r>
      <w:r w:rsidR="000E0D94">
        <w:rPr>
          <w:rFonts w:hint="eastAsia"/>
        </w:rPr>
        <w:t>连接</w:t>
      </w:r>
      <w:r w:rsidR="00A45650">
        <w:rPr>
          <w:rFonts w:hint="eastAsia"/>
        </w:rPr>
        <w:t>。</w:t>
      </w:r>
      <w:r w:rsidR="0031073A">
        <w:rPr>
          <w:rFonts w:hint="eastAsia"/>
        </w:rPr>
        <w:t>打开后先选择对应的产品型号。示图如下：</w:t>
      </w:r>
    </w:p>
    <w:p w14:paraId="5C8B3145" w14:textId="79DC2779" w:rsidR="00A45650" w:rsidRDefault="0031073A" w:rsidP="0031073A">
      <w:pPr>
        <w:pStyle w:val="a7"/>
        <w:ind w:left="360"/>
        <w:jc w:val="center"/>
      </w:pPr>
      <w:r>
        <w:rPr>
          <w:noProof/>
        </w:rPr>
        <w:drawing>
          <wp:inline distT="0" distB="0" distL="0" distR="0" wp14:anchorId="0DE33736" wp14:editId="46AE80BF">
            <wp:extent cx="2905183" cy="1897848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1130" cy="190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CE00A" w14:textId="4A20E1F2" w:rsidR="0031073A" w:rsidRDefault="0031073A" w:rsidP="0031073A">
      <w:pPr>
        <w:jc w:val="center"/>
      </w:pPr>
      <w:r>
        <w:rPr>
          <w:rFonts w:hint="eastAsia"/>
        </w:rPr>
        <w:t>图</w:t>
      </w:r>
      <w:r>
        <w:t xml:space="preserve">3  </w:t>
      </w:r>
      <w:r>
        <w:rPr>
          <w:rFonts w:hint="eastAsia"/>
        </w:rPr>
        <w:t>调试工具设备选择图</w:t>
      </w:r>
    </w:p>
    <w:p w14:paraId="77CFB185" w14:textId="77777777" w:rsidR="004C234A" w:rsidRDefault="004C234A" w:rsidP="004C234A">
      <w:pPr>
        <w:pStyle w:val="a7"/>
        <w:ind w:left="360"/>
      </w:pPr>
    </w:p>
    <w:p w14:paraId="205A5BCF" w14:textId="6A88D2CF" w:rsidR="001115ED" w:rsidRDefault="001115ED" w:rsidP="00493922">
      <w:pPr>
        <w:pStyle w:val="a7"/>
        <w:numPr>
          <w:ilvl w:val="0"/>
          <w:numId w:val="4"/>
        </w:numPr>
        <w:ind w:firstLineChars="0"/>
        <w:outlineLvl w:val="1"/>
      </w:pPr>
      <w:r>
        <w:rPr>
          <w:rFonts w:hint="eastAsia"/>
        </w:rPr>
        <w:t>项目配置介绍</w:t>
      </w:r>
    </w:p>
    <w:p w14:paraId="48325BA0" w14:textId="6E26C989" w:rsidR="0030317A" w:rsidRDefault="0030317A" w:rsidP="0030317A">
      <w:pPr>
        <w:pStyle w:val="a7"/>
        <w:numPr>
          <w:ilvl w:val="1"/>
          <w:numId w:val="4"/>
        </w:numPr>
        <w:ind w:firstLineChars="0"/>
        <w:outlineLvl w:val="2"/>
      </w:pPr>
      <w:r>
        <w:t>LORA</w:t>
      </w:r>
      <w:r>
        <w:rPr>
          <w:rFonts w:hint="eastAsia"/>
        </w:rPr>
        <w:t>网关配置</w:t>
      </w:r>
    </w:p>
    <w:p w14:paraId="7D8BA085" w14:textId="34D6CB1B" w:rsidR="0030317A" w:rsidRDefault="005E6F33" w:rsidP="005E6F33">
      <w:r>
        <w:rPr>
          <w:rFonts w:hint="eastAsia"/>
        </w:rPr>
        <w:t>1）</w:t>
      </w:r>
      <w:r w:rsidR="0030317A">
        <w:rPr>
          <w:rFonts w:hint="eastAsia"/>
        </w:rPr>
        <w:t>选择产品型号L</w:t>
      </w:r>
      <w:r w:rsidR="0030317A">
        <w:t>G210</w:t>
      </w:r>
      <w:r w:rsidR="0030317A">
        <w:rPr>
          <w:rFonts w:hint="eastAsia"/>
        </w:rPr>
        <w:t>，点击“确认”。</w:t>
      </w:r>
    </w:p>
    <w:p w14:paraId="6FBEB08E" w14:textId="77777777" w:rsidR="0030317A" w:rsidRDefault="0030317A" w:rsidP="0030317A">
      <w:pPr>
        <w:pStyle w:val="a7"/>
        <w:ind w:left="360"/>
      </w:pPr>
      <w:r>
        <w:rPr>
          <w:noProof/>
        </w:rPr>
        <w:drawing>
          <wp:inline distT="0" distB="0" distL="0" distR="0" wp14:anchorId="30B90936" wp14:editId="62418F53">
            <wp:extent cx="2802494" cy="175754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0364" cy="176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D187" w14:textId="77777777" w:rsidR="0030317A" w:rsidRDefault="0030317A" w:rsidP="0030317A">
      <w:r>
        <w:rPr>
          <w:rFonts w:hint="eastAsia"/>
        </w:rPr>
        <w:t>如下：</w:t>
      </w:r>
    </w:p>
    <w:p w14:paraId="4EF1DF4B" w14:textId="677865D3" w:rsidR="0030317A" w:rsidRDefault="0030317A" w:rsidP="0030317A">
      <w:pPr>
        <w:jc w:val="center"/>
      </w:pPr>
      <w:r>
        <w:rPr>
          <w:noProof/>
        </w:rPr>
        <w:lastRenderedPageBreak/>
        <w:drawing>
          <wp:inline distT="0" distB="0" distL="0" distR="0" wp14:anchorId="10E7437F" wp14:editId="040D0CCE">
            <wp:extent cx="4435434" cy="2366171"/>
            <wp:effectExtent l="0" t="0" r="381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6410" cy="23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 w14:paraId="3C51093C" w14:textId="3CBE49C4" w:rsidR="0031073A" w:rsidRDefault="004A2EB3" w:rsidP="0031073A">
      <w:pPr>
        <w:pStyle w:val="a7"/>
        <w:ind w:left="360"/>
      </w:pPr>
      <w:r>
        <w:rPr>
          <w:rFonts w:hint="eastAsia"/>
        </w:rPr>
        <w:t>先选择通信方式</w:t>
      </w:r>
    </w:p>
    <w:p w14:paraId="7213544C" w14:textId="6B20BF77" w:rsidR="004A2EB3" w:rsidRDefault="004A2EB3" w:rsidP="0031073A">
      <w:pPr>
        <w:pStyle w:val="a7"/>
        <w:ind w:left="360"/>
      </w:pPr>
      <w:r>
        <w:rPr>
          <w:noProof/>
        </w:rPr>
        <w:drawing>
          <wp:inline distT="0" distB="0" distL="0" distR="0" wp14:anchorId="24F637E2" wp14:editId="157E7594">
            <wp:extent cx="4387932" cy="2467089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3136" cy="248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1B35" w14:textId="79806F6F" w:rsidR="004A2EB3" w:rsidRDefault="004A2EB3" w:rsidP="0031073A">
      <w:pPr>
        <w:pStyle w:val="a7"/>
        <w:ind w:left="360"/>
      </w:pPr>
      <w:r>
        <w:rPr>
          <w:rFonts w:hint="eastAsia"/>
        </w:rPr>
        <w:t>以串口为例：出厂默认为1</w:t>
      </w:r>
      <w:r>
        <w:t>15200</w:t>
      </w:r>
      <w:r>
        <w:rPr>
          <w:rFonts w:hint="eastAsia"/>
        </w:rPr>
        <w:t>、无校验。点击“确认”。</w:t>
      </w:r>
    </w:p>
    <w:p w14:paraId="7EEFDDB7" w14:textId="421BFD11" w:rsidR="004A2EB3" w:rsidRDefault="004A2EB3" w:rsidP="004A2EB3">
      <w:pPr>
        <w:jc w:val="center"/>
      </w:pPr>
      <w:r>
        <w:rPr>
          <w:noProof/>
        </w:rPr>
        <w:drawing>
          <wp:inline distT="0" distB="0" distL="0" distR="0" wp14:anchorId="605EBA27" wp14:editId="4DA25239">
            <wp:extent cx="1971304" cy="1787485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9846" cy="179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6E94" w14:textId="364E2020" w:rsidR="004A2EB3" w:rsidRDefault="004A2EB3" w:rsidP="004A2EB3">
      <w:pPr>
        <w:pStyle w:val="a7"/>
        <w:ind w:left="360"/>
      </w:pPr>
      <w:r>
        <w:rPr>
          <w:rFonts w:hint="eastAsia"/>
        </w:rPr>
        <w:t>点击左上角的</w:t>
      </w:r>
      <w:r>
        <w:rPr>
          <w:noProof/>
        </w:rPr>
        <w:drawing>
          <wp:inline distT="0" distB="0" distL="0" distR="0" wp14:anchorId="6CD80F08" wp14:editId="6D5B5071">
            <wp:extent cx="494187" cy="239897"/>
            <wp:effectExtent l="0" t="0" r="127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5142" cy="24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，再点击“进入配置状态”，再点击“读取参数”</w:t>
      </w:r>
    </w:p>
    <w:p w14:paraId="4F3FF946" w14:textId="11DB4A4A" w:rsidR="004A2EB3" w:rsidRDefault="004A2EB3" w:rsidP="004A2EB3">
      <w:pPr>
        <w:pStyle w:val="a7"/>
        <w:ind w:left="360"/>
      </w:pPr>
      <w:r>
        <w:rPr>
          <w:noProof/>
        </w:rPr>
        <w:drawing>
          <wp:inline distT="0" distB="0" distL="0" distR="0" wp14:anchorId="4837225E" wp14:editId="53A8E80E">
            <wp:extent cx="3852983" cy="207818"/>
            <wp:effectExtent l="0" t="0" r="0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67159" cy="23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DAD42" w14:textId="4B13F652" w:rsidR="004A2EB3" w:rsidRDefault="004A2EB3" w:rsidP="004A2EB3">
      <w:pPr>
        <w:pStyle w:val="a7"/>
        <w:ind w:left="360"/>
      </w:pPr>
      <w:r>
        <w:rPr>
          <w:rFonts w:hint="eastAsia"/>
        </w:rPr>
        <w:t>如下图：</w:t>
      </w:r>
    </w:p>
    <w:p w14:paraId="57DD9495" w14:textId="77777777" w:rsidR="005309E3" w:rsidRDefault="005309E3" w:rsidP="004A2EB3">
      <w:pPr>
        <w:pStyle w:val="a7"/>
        <w:ind w:left="360"/>
      </w:pPr>
    </w:p>
    <w:p w14:paraId="33AEC3DC" w14:textId="39470004" w:rsidR="004A2EB3" w:rsidRPr="004A2EB3" w:rsidRDefault="004A2EB3" w:rsidP="004A2EB3">
      <w:pPr>
        <w:pStyle w:val="a7"/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85DC9" wp14:editId="3192706F">
                <wp:simplePos x="0" y="0"/>
                <wp:positionH relativeFrom="column">
                  <wp:posOffset>2431473</wp:posOffset>
                </wp:positionH>
                <wp:positionV relativeFrom="paragraph">
                  <wp:posOffset>973777</wp:posOffset>
                </wp:positionV>
                <wp:extent cx="1359724" cy="160317"/>
                <wp:effectExtent l="0" t="0" r="12065" b="114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724" cy="1603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62333" id="矩形 17" o:spid="_x0000_s1026" style="position:absolute;left:0;text-align:left;margin-left:191.45pt;margin-top:76.7pt;width:107.05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6C09F1D7" wp14:editId="752A6DCD">
            <wp:extent cx="5274310" cy="22694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85289" w14:textId="77417450" w:rsidR="004A2EB3" w:rsidRDefault="004A2EB3" w:rsidP="004A2EB3">
      <w:pPr>
        <w:ind w:firstLineChars="200" w:firstLine="420"/>
      </w:pPr>
      <w:r>
        <w:rPr>
          <w:rFonts w:hint="eastAsia"/>
        </w:rPr>
        <w:t>见上图红色方框中的I</w:t>
      </w:r>
      <w:r>
        <w:t>D</w:t>
      </w:r>
      <w:r>
        <w:rPr>
          <w:rFonts w:hint="eastAsia"/>
        </w:rPr>
        <w:t>，记住“网关I</w:t>
      </w:r>
      <w:r>
        <w:t>D</w:t>
      </w:r>
      <w:r>
        <w:rPr>
          <w:rFonts w:hint="eastAsia"/>
        </w:rPr>
        <w:t>”。（网关I</w:t>
      </w:r>
      <w:r>
        <w:t>D</w:t>
      </w:r>
      <w:r>
        <w:rPr>
          <w:rFonts w:hint="eastAsia"/>
        </w:rPr>
        <w:t>不能修改，另外在配置采集器的时候要用）</w:t>
      </w:r>
    </w:p>
    <w:p w14:paraId="25182397" w14:textId="76331856" w:rsidR="004A2EB3" w:rsidRDefault="005E6F33" w:rsidP="004A2EB3">
      <w:pPr>
        <w:ind w:firstLineChars="200" w:firstLine="420"/>
      </w:pPr>
      <w:r>
        <w:rPr>
          <w:rFonts w:hint="eastAsia"/>
        </w:rPr>
        <w:t>2）</w:t>
      </w:r>
      <w:r w:rsidR="004A2EB3">
        <w:rPr>
          <w:rFonts w:hint="eastAsia"/>
        </w:rPr>
        <w:t>基本设置：</w:t>
      </w:r>
      <w:r w:rsidR="005309E3">
        <w:rPr>
          <w:rFonts w:hint="eastAsia"/>
        </w:rPr>
        <w:t>按如下设置。</w:t>
      </w:r>
    </w:p>
    <w:p w14:paraId="2F8D5F71" w14:textId="6A9A0E70" w:rsidR="004A2EB3" w:rsidRDefault="005309E3" w:rsidP="005309E3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63FA4FD6" wp14:editId="32F42F40">
            <wp:extent cx="3901656" cy="2329438"/>
            <wp:effectExtent l="0" t="0" r="381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5101" cy="23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8D79F" w14:textId="3B71A620" w:rsidR="005309E3" w:rsidRDefault="005E6F33" w:rsidP="004A2EB3">
      <w:pPr>
        <w:ind w:firstLineChars="200" w:firstLine="420"/>
      </w:pPr>
      <w:r>
        <w:rPr>
          <w:rFonts w:hint="eastAsia"/>
        </w:rPr>
        <w:t>3）</w:t>
      </w:r>
      <w:r w:rsidR="005309E3">
        <w:rPr>
          <w:rFonts w:hint="eastAsia"/>
        </w:rPr>
        <w:t>接口设置：默认如下。在采集设备多，且距离网关远近</w:t>
      </w:r>
      <w:proofErr w:type="gramStart"/>
      <w:r w:rsidR="005309E3">
        <w:rPr>
          <w:rFonts w:hint="eastAsia"/>
        </w:rPr>
        <w:t>不</w:t>
      </w:r>
      <w:proofErr w:type="gramEnd"/>
      <w:r w:rsidR="005309E3">
        <w:rPr>
          <w:rFonts w:hint="eastAsia"/>
        </w:rPr>
        <w:t>一时，可以把两个通道的速率修改下，（建议值：近的用通道</w:t>
      </w:r>
      <w:proofErr w:type="gramStart"/>
      <w:r w:rsidR="005309E3">
        <w:rPr>
          <w:rFonts w:hint="eastAsia"/>
        </w:rPr>
        <w:t>一</w:t>
      </w:r>
      <w:proofErr w:type="gramEnd"/>
      <w:r w:rsidR="005309E3">
        <w:rPr>
          <w:rFonts w:hint="eastAsia"/>
        </w:rPr>
        <w:t>，速率为7不变；</w:t>
      </w:r>
      <w:r w:rsidR="009E49CD">
        <w:rPr>
          <w:rFonts w:hint="eastAsia"/>
        </w:rPr>
        <w:t>远的设备用通道二，</w:t>
      </w:r>
      <w:r w:rsidR="005309E3">
        <w:rPr>
          <w:rFonts w:hint="eastAsia"/>
        </w:rPr>
        <w:t>改为5或6</w:t>
      </w:r>
      <w:r w:rsidR="009E49CD">
        <w:rPr>
          <w:rFonts w:hint="eastAsia"/>
        </w:rPr>
        <w:t>）具体可参见“L</w:t>
      </w:r>
      <w:r w:rsidR="009E49CD">
        <w:t>ORA</w:t>
      </w:r>
      <w:r w:rsidR="009E49CD">
        <w:rPr>
          <w:rFonts w:hint="eastAsia"/>
        </w:rPr>
        <w:t>速率、距离、传输时间对应表”。波特率需和终端设备一致。</w:t>
      </w:r>
    </w:p>
    <w:p w14:paraId="2F6B82E6" w14:textId="007EBA0E" w:rsidR="009E49CD" w:rsidRDefault="009E49CD" w:rsidP="009E49CD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18B467EE" wp14:editId="5C03DBD2">
            <wp:extent cx="3000185" cy="1530073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08603" cy="153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519B5" w14:textId="0764C0CD" w:rsidR="005309E3" w:rsidRDefault="009E49CD" w:rsidP="005309E3">
      <w:pPr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 wp14:anchorId="3F4536AA" wp14:editId="2E5809A1">
            <wp:extent cx="3360201" cy="2001314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68371" cy="20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C282C" w14:textId="7BF197DB" w:rsidR="009E49CD" w:rsidRDefault="005E6F33" w:rsidP="009E49CD">
      <w:pPr>
        <w:ind w:firstLineChars="200" w:firstLine="420"/>
      </w:pPr>
      <w:r>
        <w:rPr>
          <w:rFonts w:hint="eastAsia"/>
        </w:rPr>
        <w:t>4）</w:t>
      </w:r>
      <w:r w:rsidR="009E49CD">
        <w:rPr>
          <w:rFonts w:hint="eastAsia"/>
        </w:rPr>
        <w:t>网络设置：</w:t>
      </w:r>
    </w:p>
    <w:p w14:paraId="538825B9" w14:textId="751312C6" w:rsidR="009E49CD" w:rsidRDefault="009E49CD" w:rsidP="009E49CD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网络协议选择“私有服务器”下的“</w:t>
      </w:r>
      <w:r>
        <w:t>SOCKET”;</w:t>
      </w:r>
    </w:p>
    <w:p w14:paraId="77C42652" w14:textId="3DBE259B" w:rsidR="009E49CD" w:rsidRDefault="009E49CD" w:rsidP="009E49CD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SOCKETA</w:t>
      </w:r>
      <w:r>
        <w:rPr>
          <w:rFonts w:hint="eastAsia"/>
        </w:rPr>
        <w:t>选择</w:t>
      </w:r>
      <w:proofErr w:type="gramStart"/>
      <w:r>
        <w:rPr>
          <w:rFonts w:hint="eastAsia"/>
        </w:rPr>
        <w:t>“</w:t>
      </w:r>
      <w:proofErr w:type="gramEnd"/>
      <w:r>
        <w:t>TCP C</w:t>
      </w:r>
      <w:r>
        <w:rPr>
          <w:rFonts w:hint="eastAsia"/>
        </w:rPr>
        <w:t>lient“；服务器I</w:t>
      </w:r>
      <w:r>
        <w:t>P</w:t>
      </w:r>
      <w:r>
        <w:rPr>
          <w:rFonts w:hint="eastAsia"/>
        </w:rPr>
        <w:t>、服务器端口号、注册包内容、心跳包内容按照陈可旺提供的数据，其他默认即可。</w:t>
      </w:r>
    </w:p>
    <w:p w14:paraId="42B57C75" w14:textId="7161DB80" w:rsidR="005E6F33" w:rsidRDefault="005E6F33" w:rsidP="009E49CD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SOCKETB</w:t>
      </w:r>
      <w:r>
        <w:rPr>
          <w:rFonts w:hint="eastAsia"/>
        </w:rPr>
        <w:t>默认不管。</w:t>
      </w:r>
    </w:p>
    <w:p w14:paraId="0D95779A" w14:textId="5AB39BEE" w:rsidR="009E49CD" w:rsidRDefault="009E49CD" w:rsidP="005309E3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3771E49C" wp14:editId="6415F086">
            <wp:extent cx="4169315" cy="2374793"/>
            <wp:effectExtent l="0" t="0" r="317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85390" cy="238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D3D86" w14:textId="1F7DD550" w:rsidR="005E6F33" w:rsidRDefault="005E6F33" w:rsidP="005E6F33">
      <w:pPr>
        <w:ind w:firstLineChars="200" w:firstLine="420"/>
      </w:pPr>
      <w:r>
        <w:rPr>
          <w:rFonts w:hint="eastAsia"/>
        </w:rPr>
        <w:t>5）最后点击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设置参数“。设置完成后重启设备。</w:t>
      </w:r>
    </w:p>
    <w:p w14:paraId="66AB71ED" w14:textId="396D2C83" w:rsidR="009E49CD" w:rsidRDefault="005E6F33" w:rsidP="005E6F33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A469E" wp14:editId="4BEA121E">
                <wp:simplePos x="0" y="0"/>
                <wp:positionH relativeFrom="column">
                  <wp:posOffset>1207828</wp:posOffset>
                </wp:positionH>
                <wp:positionV relativeFrom="paragraph">
                  <wp:posOffset>136129</wp:posOffset>
                </wp:positionV>
                <wp:extent cx="308758" cy="237507"/>
                <wp:effectExtent l="0" t="0" r="1524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58" cy="237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40C2B" id="矩形 24" o:spid="_x0000_s1026" style="position:absolute;left:0;text-align:left;margin-left:95.1pt;margin-top:10.7pt;width:24.3pt;height:1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5B6E55F7" wp14:editId="75BD7A75">
            <wp:extent cx="4168388" cy="273133"/>
            <wp:effectExtent l="0" t="0" r="381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88496"/>
                    <a:stretch/>
                  </pic:blipFill>
                  <pic:spPr bwMode="auto">
                    <a:xfrm>
                      <a:off x="0" y="0"/>
                      <a:ext cx="4185390" cy="274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17E40" w14:textId="4D651CDD" w:rsidR="005E6F33" w:rsidRDefault="005E6F33" w:rsidP="005E6F33">
      <w:pPr>
        <w:ind w:firstLineChars="200" w:firstLine="420"/>
      </w:pPr>
    </w:p>
    <w:p w14:paraId="6214314F" w14:textId="1DD9404B" w:rsidR="004D4B0D" w:rsidRDefault="004D4B0D" w:rsidP="004D4B0D">
      <w:pPr>
        <w:pStyle w:val="a7"/>
        <w:numPr>
          <w:ilvl w:val="1"/>
          <w:numId w:val="4"/>
        </w:numPr>
        <w:ind w:firstLineChars="0"/>
        <w:outlineLvl w:val="2"/>
      </w:pPr>
      <w:r>
        <w:t>LORA</w:t>
      </w:r>
      <w:r>
        <w:rPr>
          <w:rFonts w:hint="eastAsia"/>
        </w:rPr>
        <w:t>采集器配置</w:t>
      </w:r>
    </w:p>
    <w:p w14:paraId="483F2DB6" w14:textId="098440E4" w:rsidR="004D4B0D" w:rsidRDefault="004D4B0D" w:rsidP="00312F42">
      <w:pPr>
        <w:pStyle w:val="a7"/>
        <w:ind w:left="360"/>
      </w:pPr>
      <w:r>
        <w:rPr>
          <w:rFonts w:hint="eastAsia"/>
        </w:rPr>
        <w:t>先选择产品型号L</w:t>
      </w:r>
      <w:r>
        <w:t>G2</w:t>
      </w:r>
      <w:r w:rsidR="00312F42">
        <w:t>06-L-H20(</w:t>
      </w:r>
      <w:r w:rsidR="00312F42">
        <w:rPr>
          <w:rFonts w:hint="eastAsia"/>
        </w:rPr>
        <w:t>此处</w:t>
      </w:r>
      <w:proofErr w:type="gramStart"/>
      <w:r w:rsidR="00312F42">
        <w:rPr>
          <w:rFonts w:hint="eastAsia"/>
        </w:rPr>
        <w:t>暂按照</w:t>
      </w:r>
      <w:proofErr w:type="gramEnd"/>
      <w:r w:rsidR="00312F42">
        <w:rPr>
          <w:rFonts w:hint="eastAsia"/>
        </w:rPr>
        <w:t>L</w:t>
      </w:r>
      <w:r w:rsidR="00312F42">
        <w:t>G206-L-H20</w:t>
      </w:r>
      <w:r w:rsidR="00312F42">
        <w:rPr>
          <w:rFonts w:hint="eastAsia"/>
        </w:rPr>
        <w:t>为例，实际中以设备背面具体型号为准)</w:t>
      </w:r>
      <w:r>
        <w:rPr>
          <w:rFonts w:hint="eastAsia"/>
        </w:rPr>
        <w:t>，点击“确认”。</w:t>
      </w:r>
    </w:p>
    <w:p w14:paraId="3B112C4B" w14:textId="6FF4CBD1" w:rsidR="005E6F33" w:rsidRDefault="004D4B0D" w:rsidP="004D4B0D">
      <w:pPr>
        <w:jc w:val="center"/>
      </w:pPr>
      <w:r>
        <w:rPr>
          <w:noProof/>
        </w:rPr>
        <w:drawing>
          <wp:inline distT="0" distB="0" distL="0" distR="0" wp14:anchorId="08A15970" wp14:editId="7675142F">
            <wp:extent cx="2185060" cy="1329030"/>
            <wp:effectExtent l="0" t="0" r="5715" b="508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89768" cy="133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F901" w14:textId="31BA2CB1" w:rsidR="004D4B0D" w:rsidRDefault="004D4B0D" w:rsidP="004D4B0D">
      <w:r>
        <w:rPr>
          <w:rFonts w:hint="eastAsia"/>
        </w:rPr>
        <w:lastRenderedPageBreak/>
        <w:t>点击左上角的</w:t>
      </w:r>
      <w:r w:rsidR="00D62E43">
        <w:rPr>
          <w:noProof/>
        </w:rPr>
        <w:drawing>
          <wp:inline distT="0" distB="0" distL="0" distR="0" wp14:anchorId="088089CD" wp14:editId="1C443498">
            <wp:extent cx="760020" cy="30973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r="82100" b="84551"/>
                    <a:stretch/>
                  </pic:blipFill>
                  <pic:spPr bwMode="auto">
                    <a:xfrm>
                      <a:off x="0" y="0"/>
                      <a:ext cx="794710" cy="323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E43">
        <w:rPr>
          <w:rFonts w:hint="eastAsia"/>
        </w:rPr>
        <w:t>，先进行串口设置，出厂默认时1</w:t>
      </w:r>
      <w:r w:rsidR="00D62E43">
        <w:t>15200</w:t>
      </w:r>
      <w:r w:rsidR="00D62E43">
        <w:rPr>
          <w:rFonts w:hint="eastAsia"/>
        </w:rPr>
        <w:t>、无校验。点击</w:t>
      </w:r>
      <w:proofErr w:type="gramStart"/>
      <w:r w:rsidR="00D62E43">
        <w:rPr>
          <w:rFonts w:hint="eastAsia"/>
        </w:rPr>
        <w:t>“</w:t>
      </w:r>
      <w:proofErr w:type="gramEnd"/>
      <w:r w:rsidR="00D62E43">
        <w:rPr>
          <w:rFonts w:hint="eastAsia"/>
        </w:rPr>
        <w:t>进入配置状态</w:t>
      </w:r>
      <w:r w:rsidR="00312F42">
        <w:rPr>
          <w:rFonts w:hint="eastAsia"/>
        </w:rPr>
        <w:t>“</w:t>
      </w:r>
    </w:p>
    <w:p w14:paraId="479F2BF6" w14:textId="5FA5EB12" w:rsidR="004D4B0D" w:rsidRDefault="004D4B0D" w:rsidP="004D4B0D">
      <w:pPr>
        <w:jc w:val="center"/>
      </w:pPr>
    </w:p>
    <w:p w14:paraId="7FC27956" w14:textId="34BF9E1B" w:rsidR="004D4B0D" w:rsidRDefault="004D4B0D" w:rsidP="004D4B0D">
      <w:pPr>
        <w:pStyle w:val="a7"/>
        <w:numPr>
          <w:ilvl w:val="0"/>
          <w:numId w:val="7"/>
        </w:numPr>
        <w:ind w:firstLineChars="0"/>
      </w:pPr>
      <w:r>
        <w:rPr>
          <w:rFonts w:hint="eastAsia"/>
        </w:rPr>
        <w:t>点对点方式</w:t>
      </w:r>
    </w:p>
    <w:p w14:paraId="3A0CBE96" w14:textId="77777777" w:rsidR="00F6728C" w:rsidRDefault="00525291" w:rsidP="004D4B0D">
      <w:r>
        <w:rPr>
          <w:rFonts w:hint="eastAsia"/>
        </w:rPr>
        <w:t>协议选择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点对点“；</w:t>
      </w:r>
    </w:p>
    <w:p w14:paraId="36214355" w14:textId="417D98FA" w:rsidR="004D4B0D" w:rsidRDefault="00F6728C" w:rsidP="004D4B0D">
      <w:r>
        <w:rPr>
          <w:rFonts w:hint="eastAsia"/>
        </w:rPr>
        <w:t>采集端：</w:t>
      </w:r>
      <w:r w:rsidR="00525291">
        <w:rPr>
          <w:rFonts w:hint="eastAsia"/>
        </w:rPr>
        <w:t>目的地址填写接收端的采集器的节点I</w:t>
      </w:r>
      <w:r w:rsidR="00525291">
        <w:t>D</w:t>
      </w:r>
      <w:r w:rsidR="00525291">
        <w:rPr>
          <w:rFonts w:hint="eastAsia"/>
        </w:rPr>
        <w:t>。R</w:t>
      </w:r>
      <w:r w:rsidR="00525291">
        <w:t>S485</w:t>
      </w:r>
      <w:r w:rsidR="00525291">
        <w:rPr>
          <w:rFonts w:hint="eastAsia"/>
        </w:rPr>
        <w:t>设置</w:t>
      </w:r>
      <w:r>
        <w:rPr>
          <w:rFonts w:hint="eastAsia"/>
        </w:rPr>
        <w:t>应和终端设备一致。</w:t>
      </w:r>
    </w:p>
    <w:p w14:paraId="0A629686" w14:textId="5F2C02AD" w:rsidR="00F6728C" w:rsidRDefault="00F6728C" w:rsidP="004D4B0D">
      <w:r>
        <w:rPr>
          <w:rFonts w:hint="eastAsia"/>
        </w:rPr>
        <w:t>接收端：目的地填写自己或不填。R</w:t>
      </w:r>
      <w:r>
        <w:t>S485</w:t>
      </w:r>
      <w:r>
        <w:rPr>
          <w:rFonts w:hint="eastAsia"/>
        </w:rPr>
        <w:t>设置应和终端设备一致。</w:t>
      </w:r>
    </w:p>
    <w:p w14:paraId="6E37A18E" w14:textId="151A079E" w:rsidR="004D4B0D" w:rsidRDefault="00B575D0" w:rsidP="00393F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DABF8" wp14:editId="6A81889D">
                <wp:simplePos x="0" y="0"/>
                <wp:positionH relativeFrom="column">
                  <wp:posOffset>849376</wp:posOffset>
                </wp:positionH>
                <wp:positionV relativeFrom="paragraph">
                  <wp:posOffset>959282</wp:posOffset>
                </wp:positionV>
                <wp:extent cx="1288473" cy="285008"/>
                <wp:effectExtent l="0" t="0" r="26035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73" cy="2850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1095C" id="矩形 11" o:spid="_x0000_s1026" style="position:absolute;left:0;text-align:left;margin-left:66.9pt;margin-top:75.55pt;width:101.45pt;height:2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C1B5C" wp14:editId="73122700">
                <wp:simplePos x="0" y="0"/>
                <wp:positionH relativeFrom="column">
                  <wp:posOffset>3818331</wp:posOffset>
                </wp:positionH>
                <wp:positionV relativeFrom="paragraph">
                  <wp:posOffset>2921101</wp:posOffset>
                </wp:positionV>
                <wp:extent cx="1288473" cy="285008"/>
                <wp:effectExtent l="0" t="0" r="26035" b="203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73" cy="2850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3A86B" id="矩形 7" o:spid="_x0000_s1026" style="position:absolute;left:0;text-align:left;margin-left:300.65pt;margin-top:230pt;width:101.45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" filled="f" strokecolor="red" strokeweight="1pt"/>
            </w:pict>
          </mc:Fallback>
        </mc:AlternateContent>
      </w:r>
      <w:r w:rsidR="00525291">
        <w:rPr>
          <w:noProof/>
        </w:rPr>
        <w:drawing>
          <wp:inline distT="0" distB="0" distL="0" distR="0" wp14:anchorId="4B5026A3" wp14:editId="359053A7">
            <wp:extent cx="4767943" cy="3235267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71858" cy="323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240B1" w14:textId="20575920" w:rsidR="004D4B0D" w:rsidRDefault="004D4B0D" w:rsidP="004D4B0D">
      <w:pPr>
        <w:pStyle w:val="a7"/>
        <w:numPr>
          <w:ilvl w:val="0"/>
          <w:numId w:val="7"/>
        </w:numPr>
        <w:ind w:firstLineChars="0"/>
      </w:pPr>
      <w:r>
        <w:rPr>
          <w:rFonts w:hint="eastAsia"/>
        </w:rPr>
        <w:t>联网方式</w:t>
      </w:r>
    </w:p>
    <w:p w14:paraId="5202EA0E" w14:textId="6F132FE6" w:rsidR="00312F42" w:rsidRDefault="00312F42" w:rsidP="009B2C22">
      <w:pPr>
        <w:ind w:firstLineChars="200" w:firstLine="420"/>
      </w:pPr>
      <w:r>
        <w:rPr>
          <w:rFonts w:hint="eastAsia"/>
        </w:rPr>
        <w:t>此处以L</w:t>
      </w:r>
      <w:r>
        <w:t>G210</w:t>
      </w:r>
      <w:r>
        <w:rPr>
          <w:rFonts w:hint="eastAsia"/>
        </w:rPr>
        <w:t>网关为例，按照以下界面内容设置。网关I</w:t>
      </w:r>
      <w:r>
        <w:t>D</w:t>
      </w:r>
      <w:r>
        <w:rPr>
          <w:rFonts w:hint="eastAsia"/>
        </w:rPr>
        <w:t>以实际使用的网关I</w:t>
      </w:r>
      <w:r>
        <w:t>D</w:t>
      </w:r>
      <w:r>
        <w:rPr>
          <w:rFonts w:hint="eastAsia"/>
        </w:rPr>
        <w:t>填写。通道选择和通道速率</w:t>
      </w:r>
      <w:r w:rsidR="009B2C22">
        <w:rPr>
          <w:rFonts w:hint="eastAsia"/>
        </w:rPr>
        <w:t>应和网关保持一致。串口设置应和终端设备一致。</w:t>
      </w:r>
    </w:p>
    <w:p w14:paraId="13908429" w14:textId="4E218656" w:rsidR="00312F42" w:rsidRDefault="00312F42" w:rsidP="00393FCE">
      <w:pPr>
        <w:jc w:val="center"/>
      </w:pPr>
      <w:r>
        <w:rPr>
          <w:noProof/>
        </w:rPr>
        <w:drawing>
          <wp:inline distT="0" distB="0" distL="0" distR="0" wp14:anchorId="0DA315F1" wp14:editId="4E0897AC">
            <wp:extent cx="4916233" cy="28085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36693" cy="282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6DC7" w14:textId="08E36005" w:rsidR="009B2C22" w:rsidRPr="004D4B0D" w:rsidRDefault="009B2C22" w:rsidP="00312F42">
      <w:r>
        <w:rPr>
          <w:rFonts w:hint="eastAsia"/>
        </w:rPr>
        <w:t>填写完成后，点击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设置参数“，重启设备。</w:t>
      </w:r>
    </w:p>
    <w:p w14:paraId="7BD18772" w14:textId="275CB811" w:rsidR="00C032D0" w:rsidRDefault="00C032D0" w:rsidP="00493922">
      <w:pPr>
        <w:pStyle w:val="a7"/>
        <w:numPr>
          <w:ilvl w:val="0"/>
          <w:numId w:val="1"/>
        </w:numPr>
        <w:ind w:firstLineChars="0"/>
        <w:outlineLvl w:val="0"/>
      </w:pPr>
      <w:r>
        <w:rPr>
          <w:rFonts w:hint="eastAsia"/>
        </w:rPr>
        <w:lastRenderedPageBreak/>
        <w:t>注意事项</w:t>
      </w:r>
    </w:p>
    <w:p w14:paraId="2B0E3A6B" w14:textId="48947D51" w:rsidR="00C33B3F" w:rsidRPr="00C33B3F" w:rsidRDefault="00C33B3F" w:rsidP="00C33B3F"/>
    <w:p w14:paraId="06B9CE8E" w14:textId="10EDED1F" w:rsidR="009B7AD1" w:rsidRDefault="009B7AD1" w:rsidP="009B7AD1">
      <w:pPr>
        <w:pStyle w:val="a7"/>
        <w:numPr>
          <w:ilvl w:val="0"/>
          <w:numId w:val="8"/>
        </w:numPr>
        <w:ind w:firstLineChars="0"/>
        <w:outlineLvl w:val="1"/>
      </w:pPr>
      <w:r>
        <w:rPr>
          <w:rFonts w:hint="eastAsia"/>
        </w:rPr>
        <w:t>组网模式选择</w:t>
      </w:r>
    </w:p>
    <w:p w14:paraId="03985EDA" w14:textId="617C6FD0" w:rsidR="00C33B3F" w:rsidRDefault="009B7AD1" w:rsidP="009B7AD1">
      <w:pPr>
        <w:ind w:firstLineChars="200" w:firstLine="420"/>
      </w:pPr>
      <w:r>
        <w:rPr>
          <w:rFonts w:hint="eastAsia"/>
        </w:rPr>
        <w:t>少量设备（仪表等）时（2</w:t>
      </w:r>
      <w:r>
        <w:t>0</w:t>
      </w:r>
      <w:r>
        <w:rPr>
          <w:rFonts w:hint="eastAsia"/>
        </w:rPr>
        <w:t>台以下，对速率要求不高时3</w:t>
      </w:r>
      <w:r>
        <w:t>6</w:t>
      </w:r>
      <w:r>
        <w:rPr>
          <w:rFonts w:hint="eastAsia"/>
        </w:rPr>
        <w:t>台以下），建议选择点对点模式。可节省成本。设备多时用组网模式或多个点对点模式，这个根据现场实际环境选择。</w:t>
      </w:r>
    </w:p>
    <w:p w14:paraId="3CDD14D3" w14:textId="56BA3FA8" w:rsidR="009B7AD1" w:rsidRDefault="009B7AD1" w:rsidP="009B7AD1">
      <w:pPr>
        <w:pStyle w:val="a7"/>
        <w:numPr>
          <w:ilvl w:val="0"/>
          <w:numId w:val="8"/>
        </w:numPr>
        <w:ind w:firstLineChars="0"/>
        <w:outlineLvl w:val="1"/>
      </w:pPr>
      <w:r>
        <w:rPr>
          <w:rFonts w:hint="eastAsia"/>
        </w:rPr>
        <w:t>采集间隔</w:t>
      </w:r>
    </w:p>
    <w:p w14:paraId="0874A737" w14:textId="13BE5971" w:rsidR="009B7AD1" w:rsidRPr="00C33B3F" w:rsidRDefault="009B7AD1" w:rsidP="009B7AD1">
      <w:pPr>
        <w:ind w:firstLineChars="200" w:firstLine="420"/>
      </w:pPr>
      <w:r>
        <w:rPr>
          <w:rFonts w:hint="eastAsia"/>
        </w:rPr>
        <w:t>建议轮询间隔在0</w:t>
      </w:r>
      <w:r>
        <w:t>.5</w:t>
      </w:r>
      <w:r>
        <w:rPr>
          <w:rFonts w:hint="eastAsia"/>
        </w:rPr>
        <w:t>s</w:t>
      </w:r>
      <w:r>
        <w:t>-1</w:t>
      </w:r>
      <w:r>
        <w:rPr>
          <w:rFonts w:hint="eastAsia"/>
        </w:rPr>
        <w:t>s</w:t>
      </w:r>
      <w:r w:rsidR="00C068FE">
        <w:rPr>
          <w:rFonts w:hint="eastAsia"/>
        </w:rPr>
        <w:t>，L</w:t>
      </w:r>
      <w:r w:rsidR="00C068FE">
        <w:t>ORA</w:t>
      </w:r>
      <w:r w:rsidR="00C068FE">
        <w:rPr>
          <w:rFonts w:hint="eastAsia"/>
        </w:rPr>
        <w:t>是低速率传输方式，轮询间隔过快回丢包。</w:t>
      </w:r>
    </w:p>
    <w:p w14:paraId="087A10B5" w14:textId="1C550C83" w:rsidR="00C068FE" w:rsidRDefault="00C068FE" w:rsidP="00C068FE">
      <w:pPr>
        <w:pStyle w:val="a7"/>
        <w:numPr>
          <w:ilvl w:val="0"/>
          <w:numId w:val="8"/>
        </w:numPr>
        <w:ind w:firstLineChars="0"/>
        <w:outlineLvl w:val="1"/>
      </w:pPr>
      <w:r>
        <w:rPr>
          <w:rFonts w:hint="eastAsia"/>
        </w:rPr>
        <w:t>关于指示灯</w:t>
      </w:r>
    </w:p>
    <w:p w14:paraId="15770F0D" w14:textId="77777777" w:rsidR="00C068FE" w:rsidRDefault="00C068FE" w:rsidP="00C068FE">
      <w:pPr>
        <w:ind w:firstLineChars="200" w:firstLine="420"/>
      </w:pPr>
      <w:r>
        <w:rPr>
          <w:rFonts w:hint="eastAsia"/>
        </w:rPr>
        <w:t>L</w:t>
      </w:r>
      <w:r>
        <w:t>G210</w:t>
      </w:r>
      <w:r>
        <w:rPr>
          <w:rFonts w:hint="eastAsia"/>
        </w:rPr>
        <w:t>网关指示灯：</w:t>
      </w:r>
    </w:p>
    <w:p w14:paraId="107B49F7" w14:textId="77777777" w:rsidR="00C068FE" w:rsidRDefault="00C068FE" w:rsidP="00C068FE">
      <w:pPr>
        <w:ind w:firstLineChars="400" w:firstLine="840"/>
      </w:pPr>
      <w:r>
        <w:rPr>
          <w:rFonts w:hint="eastAsia"/>
        </w:rPr>
        <w:t>电源灯红色，长亮；</w:t>
      </w:r>
    </w:p>
    <w:p w14:paraId="6BBD9C2A" w14:textId="77777777" w:rsidR="00C068FE" w:rsidRDefault="00C068FE" w:rsidP="00C068FE">
      <w:pPr>
        <w:ind w:firstLineChars="400" w:firstLine="840"/>
      </w:pPr>
      <w:r>
        <w:rPr>
          <w:rFonts w:hint="eastAsia"/>
        </w:rPr>
        <w:t>work工作等绿色，闪烁；</w:t>
      </w:r>
    </w:p>
    <w:p w14:paraId="4DDF9C43" w14:textId="558349F8" w:rsidR="00C068FE" w:rsidRPr="00C33B3F" w:rsidRDefault="00C068FE" w:rsidP="00C068FE">
      <w:pPr>
        <w:ind w:firstLineChars="400" w:firstLine="840"/>
      </w:pPr>
      <w:r>
        <w:rPr>
          <w:rFonts w:hint="eastAsia"/>
        </w:rPr>
        <w:t>L</w:t>
      </w:r>
      <w:r>
        <w:t>ORA1</w:t>
      </w:r>
      <w:r>
        <w:rPr>
          <w:rFonts w:hint="eastAsia"/>
        </w:rPr>
        <w:t>和L</w:t>
      </w:r>
      <w:r>
        <w:t>ORA2</w:t>
      </w:r>
      <w:r>
        <w:rPr>
          <w:rFonts w:hint="eastAsia"/>
        </w:rPr>
        <w:t>在数据传输时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闪烁“。</w:t>
      </w:r>
    </w:p>
    <w:p w14:paraId="477A5E63" w14:textId="5319C9EB" w:rsidR="00C068FE" w:rsidRDefault="00C068FE" w:rsidP="00C068FE">
      <w:pPr>
        <w:ind w:firstLineChars="200" w:firstLine="420"/>
      </w:pPr>
      <w:r>
        <w:rPr>
          <w:rFonts w:hint="eastAsia"/>
        </w:rPr>
        <w:t>L</w:t>
      </w:r>
      <w:r>
        <w:t>G06</w:t>
      </w:r>
      <w:r>
        <w:rPr>
          <w:rFonts w:hint="eastAsia"/>
        </w:rPr>
        <w:t>l-H</w:t>
      </w:r>
      <w:r>
        <w:t>20</w:t>
      </w:r>
      <w:r>
        <w:rPr>
          <w:rFonts w:hint="eastAsia"/>
        </w:rPr>
        <w:t>采集器指示灯：</w:t>
      </w:r>
    </w:p>
    <w:p w14:paraId="3C83D368" w14:textId="77777777" w:rsidR="00C068FE" w:rsidRDefault="00C068FE" w:rsidP="00C068FE">
      <w:pPr>
        <w:ind w:firstLineChars="400" w:firstLine="840"/>
      </w:pPr>
      <w:r>
        <w:rPr>
          <w:rFonts w:hint="eastAsia"/>
        </w:rPr>
        <w:t>电源灯红色，长亮；</w:t>
      </w:r>
    </w:p>
    <w:p w14:paraId="285215A6" w14:textId="77777777" w:rsidR="00C068FE" w:rsidRDefault="00C068FE" w:rsidP="00C068FE">
      <w:pPr>
        <w:ind w:firstLineChars="400" w:firstLine="840"/>
      </w:pPr>
      <w:r>
        <w:rPr>
          <w:rFonts w:hint="eastAsia"/>
        </w:rPr>
        <w:t>work工作等绿色，闪烁；</w:t>
      </w:r>
    </w:p>
    <w:p w14:paraId="7015451D" w14:textId="1F6412EA" w:rsidR="00C068FE" w:rsidRPr="00C33B3F" w:rsidRDefault="00C068FE" w:rsidP="00C068FE">
      <w:pPr>
        <w:ind w:firstLineChars="400" w:firstLine="840"/>
      </w:pPr>
      <w:r>
        <w:rPr>
          <w:rFonts w:hint="eastAsia"/>
        </w:rPr>
        <w:t>L</w:t>
      </w:r>
      <w:r>
        <w:t>ORA</w:t>
      </w:r>
      <w:r>
        <w:rPr>
          <w:rFonts w:hint="eastAsia"/>
        </w:rPr>
        <w:t>在数据传输时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闪烁“。</w:t>
      </w:r>
    </w:p>
    <w:p w14:paraId="7DDA5ADF" w14:textId="77777777" w:rsidR="009B7AD1" w:rsidRPr="00C068FE" w:rsidRDefault="009B7AD1" w:rsidP="00C068FE"/>
    <w:sectPr w:rsidR="009B7AD1" w:rsidRPr="00C0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6A77" w14:textId="77777777" w:rsidR="00F02F7C" w:rsidRDefault="00F02F7C" w:rsidP="000670B0">
      <w:r>
        <w:separator/>
      </w:r>
    </w:p>
  </w:endnote>
  <w:endnote w:type="continuationSeparator" w:id="0">
    <w:p w14:paraId="61BFA740" w14:textId="77777777" w:rsidR="00F02F7C" w:rsidRDefault="00F02F7C" w:rsidP="0006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2531" w14:textId="77777777" w:rsidR="00F02F7C" w:rsidRDefault="00F02F7C" w:rsidP="000670B0">
      <w:r>
        <w:separator/>
      </w:r>
    </w:p>
  </w:footnote>
  <w:footnote w:type="continuationSeparator" w:id="0">
    <w:p w14:paraId="084F2387" w14:textId="77777777" w:rsidR="00F02F7C" w:rsidRDefault="00F02F7C" w:rsidP="00067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08F1"/>
    <w:multiLevelType w:val="hybridMultilevel"/>
    <w:tmpl w:val="B80AE4E0"/>
    <w:lvl w:ilvl="0" w:tplc="E6D6541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FE3EA2"/>
    <w:multiLevelType w:val="multilevel"/>
    <w:tmpl w:val="5192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F4085"/>
    <w:multiLevelType w:val="multilevel"/>
    <w:tmpl w:val="40B4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B91ADF"/>
    <w:multiLevelType w:val="hybridMultilevel"/>
    <w:tmpl w:val="8D20A3E8"/>
    <w:lvl w:ilvl="0" w:tplc="09B4B4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2E6296"/>
    <w:multiLevelType w:val="hybridMultilevel"/>
    <w:tmpl w:val="BC8E1060"/>
    <w:lvl w:ilvl="0" w:tplc="1F6CF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7D1792"/>
    <w:multiLevelType w:val="multilevel"/>
    <w:tmpl w:val="40B4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1A1D07"/>
    <w:multiLevelType w:val="hybridMultilevel"/>
    <w:tmpl w:val="BF38771A"/>
    <w:lvl w:ilvl="0" w:tplc="3EA4A03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207591"/>
    <w:multiLevelType w:val="multilevel"/>
    <w:tmpl w:val="5192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2153143">
    <w:abstractNumId w:val="3"/>
  </w:num>
  <w:num w:numId="2" w16cid:durableId="1072198283">
    <w:abstractNumId w:val="4"/>
  </w:num>
  <w:num w:numId="3" w16cid:durableId="1180465522">
    <w:abstractNumId w:val="2"/>
  </w:num>
  <w:num w:numId="4" w16cid:durableId="389228380">
    <w:abstractNumId w:val="1"/>
  </w:num>
  <w:num w:numId="5" w16cid:durableId="1993900000">
    <w:abstractNumId w:val="5"/>
  </w:num>
  <w:num w:numId="6" w16cid:durableId="1144198868">
    <w:abstractNumId w:val="0"/>
  </w:num>
  <w:num w:numId="7" w16cid:durableId="769743157">
    <w:abstractNumId w:val="6"/>
  </w:num>
  <w:num w:numId="8" w16cid:durableId="277756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AB"/>
    <w:rsid w:val="000670B0"/>
    <w:rsid w:val="000E0D94"/>
    <w:rsid w:val="001115ED"/>
    <w:rsid w:val="00157D82"/>
    <w:rsid w:val="002E0C17"/>
    <w:rsid w:val="0030317A"/>
    <w:rsid w:val="0031073A"/>
    <w:rsid w:val="00312F42"/>
    <w:rsid w:val="0037609A"/>
    <w:rsid w:val="00393FCE"/>
    <w:rsid w:val="003C550D"/>
    <w:rsid w:val="00493922"/>
    <w:rsid w:val="004A2EB3"/>
    <w:rsid w:val="004C234A"/>
    <w:rsid w:val="004D4B0D"/>
    <w:rsid w:val="00525291"/>
    <w:rsid w:val="005309E3"/>
    <w:rsid w:val="005E0AD9"/>
    <w:rsid w:val="005E6F33"/>
    <w:rsid w:val="0071596C"/>
    <w:rsid w:val="007C45AE"/>
    <w:rsid w:val="007C4EAC"/>
    <w:rsid w:val="007D23AA"/>
    <w:rsid w:val="008173B3"/>
    <w:rsid w:val="009143BC"/>
    <w:rsid w:val="009233AB"/>
    <w:rsid w:val="009B2C22"/>
    <w:rsid w:val="009B7AD1"/>
    <w:rsid w:val="009E49CD"/>
    <w:rsid w:val="00A45650"/>
    <w:rsid w:val="00A94FF9"/>
    <w:rsid w:val="00B575D0"/>
    <w:rsid w:val="00B96B82"/>
    <w:rsid w:val="00C032D0"/>
    <w:rsid w:val="00C068FE"/>
    <w:rsid w:val="00C25E68"/>
    <w:rsid w:val="00C33B3F"/>
    <w:rsid w:val="00D311ED"/>
    <w:rsid w:val="00D62E43"/>
    <w:rsid w:val="00DD113B"/>
    <w:rsid w:val="00ED2671"/>
    <w:rsid w:val="00F02F7C"/>
    <w:rsid w:val="00F34446"/>
    <w:rsid w:val="00F4398A"/>
    <w:rsid w:val="00F56DDF"/>
    <w:rsid w:val="00F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6B6CC"/>
  <w15:chartTrackingRefBased/>
  <w15:docId w15:val="{0B0E621A-F64F-4355-A73E-02B210A2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0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0B0"/>
    <w:rPr>
      <w:sz w:val="18"/>
      <w:szCs w:val="18"/>
    </w:rPr>
  </w:style>
  <w:style w:type="paragraph" w:styleId="a7">
    <w:name w:val="List Paragraph"/>
    <w:basedOn w:val="a"/>
    <w:uiPriority w:val="34"/>
    <w:qFormat/>
    <w:rsid w:val="00C03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19</cp:revision>
  <dcterms:created xsi:type="dcterms:W3CDTF">2022-12-09T01:38:00Z</dcterms:created>
  <dcterms:modified xsi:type="dcterms:W3CDTF">2023-01-11T08:27:00Z</dcterms:modified>
</cp:coreProperties>
</file>